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90" w:type="dxa"/>
        <w:tblInd w:w="-601" w:type="dxa"/>
        <w:tblLook w:val="04A0"/>
      </w:tblPr>
      <w:tblGrid>
        <w:gridCol w:w="2127"/>
        <w:gridCol w:w="8363"/>
      </w:tblGrid>
      <w:tr w:rsidR="00475A18" w:rsidRPr="008758DA" w:rsidTr="008758DA">
        <w:tc>
          <w:tcPr>
            <w:tcW w:w="2127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475A18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Produit</w:t>
            </w:r>
          </w:p>
        </w:tc>
        <w:tc>
          <w:tcPr>
            <w:tcW w:w="8363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475A18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Volets Escamotables Hunter Douglas</w:t>
            </w:r>
          </w:p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</w:tc>
      </w:tr>
      <w:tr w:rsidR="00475A18" w:rsidRPr="008758DA" w:rsidTr="008758DA">
        <w:tc>
          <w:tcPr>
            <w:tcW w:w="2127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475A18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Système</w:t>
            </w:r>
          </w:p>
        </w:tc>
        <w:tc>
          <w:tcPr>
            <w:tcW w:w="8363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475A18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Volets escamotables avec tôle perforée</w:t>
            </w:r>
          </w:p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</w:tc>
      </w:tr>
      <w:tr w:rsidR="00475A18" w:rsidRPr="008758DA" w:rsidTr="008758DA">
        <w:tc>
          <w:tcPr>
            <w:tcW w:w="2127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475A18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Matériaux</w:t>
            </w:r>
          </w:p>
        </w:tc>
        <w:tc>
          <w:tcPr>
            <w:tcW w:w="8363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475A18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Cadre aluminium avec rempli</w:t>
            </w:r>
            <w:r w:rsidR="002A655D">
              <w:rPr>
                <w:rFonts w:ascii="Arial" w:hAnsi="Arial" w:cs="Arial"/>
                <w:sz w:val="20"/>
              </w:rPr>
              <w:t>ssage face en aluminium perforé</w:t>
            </w:r>
          </w:p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</w:tc>
      </w:tr>
      <w:tr w:rsidR="00475A18" w:rsidRPr="008758DA" w:rsidTr="008758DA">
        <w:tc>
          <w:tcPr>
            <w:tcW w:w="2127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475A18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Perforations</w:t>
            </w:r>
          </w:p>
        </w:tc>
        <w:tc>
          <w:tcPr>
            <w:tcW w:w="8363" w:type="dxa"/>
          </w:tcPr>
          <w:p w:rsidR="008758DA" w:rsidRPr="008758DA" w:rsidRDefault="008758DA" w:rsidP="008758DA">
            <w:pPr>
              <w:pStyle w:val="Paragraphedeliste"/>
              <w:rPr>
                <w:rFonts w:ascii="Arial" w:hAnsi="Arial" w:cs="Arial"/>
                <w:sz w:val="20"/>
              </w:rPr>
            </w:pPr>
          </w:p>
          <w:p w:rsidR="00475A18" w:rsidRPr="008758DA" w:rsidRDefault="00475A18" w:rsidP="00475A1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Z 2.5 x 10 mm (5% d’ouverture)</w:t>
            </w:r>
          </w:p>
          <w:p w:rsidR="00475A18" w:rsidRPr="008758DA" w:rsidRDefault="00475A18" w:rsidP="00475A1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Z 3.5 x 10 mm (10% d’ouverture)</w:t>
            </w:r>
          </w:p>
          <w:p w:rsidR="00475A18" w:rsidRPr="008758DA" w:rsidRDefault="00475A18" w:rsidP="00475A1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 xml:space="preserve">Possibilité de </w:t>
            </w:r>
            <w:r w:rsidR="002A655D">
              <w:rPr>
                <w:rFonts w:ascii="Arial" w:hAnsi="Arial" w:cs="Arial"/>
                <w:sz w:val="20"/>
              </w:rPr>
              <w:t>modification des perforations ou</w:t>
            </w:r>
            <w:r w:rsidRPr="008758DA">
              <w:rPr>
                <w:rFonts w:ascii="Arial" w:hAnsi="Arial" w:cs="Arial"/>
                <w:sz w:val="20"/>
              </w:rPr>
              <w:t xml:space="preserve"> du modèle</w:t>
            </w:r>
            <w:r w:rsidR="002A655D">
              <w:rPr>
                <w:rFonts w:ascii="Arial" w:hAnsi="Arial" w:cs="Arial"/>
                <w:sz w:val="20"/>
              </w:rPr>
              <w:t xml:space="preserve"> sur demande</w:t>
            </w:r>
          </w:p>
          <w:p w:rsidR="008758DA" w:rsidRPr="008758DA" w:rsidRDefault="008758DA" w:rsidP="008758DA">
            <w:pPr>
              <w:pStyle w:val="Paragraphedeliste"/>
              <w:rPr>
                <w:rFonts w:ascii="Arial" w:hAnsi="Arial" w:cs="Arial"/>
                <w:sz w:val="20"/>
              </w:rPr>
            </w:pPr>
          </w:p>
        </w:tc>
      </w:tr>
      <w:tr w:rsidR="00475A18" w:rsidRPr="008758DA" w:rsidTr="008758DA">
        <w:tc>
          <w:tcPr>
            <w:tcW w:w="2127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475A18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Cadre</w:t>
            </w:r>
          </w:p>
        </w:tc>
        <w:tc>
          <w:tcPr>
            <w:tcW w:w="8363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475A18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Verticale : Aluminium 60 x 40</w:t>
            </w:r>
            <w:r w:rsidR="002A655D">
              <w:rPr>
                <w:rFonts w:ascii="Arial" w:hAnsi="Arial" w:cs="Arial"/>
                <w:sz w:val="20"/>
              </w:rPr>
              <w:t xml:space="preserve"> mm profil creux rectangulaire</w:t>
            </w:r>
          </w:p>
          <w:p w:rsidR="00475A18" w:rsidRPr="008758DA" w:rsidRDefault="00475A18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 xml:space="preserve">Horizontale : Aluminium 60 x 80 </w:t>
            </w:r>
            <w:r w:rsidR="002A655D">
              <w:rPr>
                <w:rFonts w:ascii="Arial" w:hAnsi="Arial" w:cs="Arial"/>
                <w:sz w:val="20"/>
              </w:rPr>
              <w:t xml:space="preserve">mm profil extrudé de forme carré avec </w:t>
            </w:r>
            <w:r w:rsidR="00980313">
              <w:rPr>
                <w:rFonts w:ascii="Arial" w:hAnsi="Arial" w:cs="Arial"/>
                <w:sz w:val="20"/>
              </w:rPr>
              <w:t>un profil de couverture clipsable.</w:t>
            </w:r>
          </w:p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</w:tc>
      </w:tr>
      <w:tr w:rsidR="00475A18" w:rsidRPr="008758DA" w:rsidTr="008758DA">
        <w:tc>
          <w:tcPr>
            <w:tcW w:w="2127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475A18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Dimensions</w:t>
            </w:r>
          </w:p>
        </w:tc>
        <w:tc>
          <w:tcPr>
            <w:tcW w:w="8363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D4D1C" w:rsidRDefault="00475A18" w:rsidP="008D4D1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8D4D1C">
              <w:rPr>
                <w:rFonts w:ascii="Arial" w:hAnsi="Arial" w:cs="Arial"/>
                <w:sz w:val="20"/>
              </w:rPr>
              <w:t>Hauteur de baie ____(hauteur maxi. selon zone de vent)</w:t>
            </w:r>
          </w:p>
          <w:p w:rsidR="00475A18" w:rsidRPr="008D4D1C" w:rsidRDefault="00475A18" w:rsidP="008D4D1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8D4D1C">
              <w:rPr>
                <w:rFonts w:ascii="Arial" w:hAnsi="Arial" w:cs="Arial"/>
                <w:sz w:val="20"/>
              </w:rPr>
              <w:t>Largeur de baie ___ (largeur maxi. selon zone de vent)</w:t>
            </w:r>
          </w:p>
          <w:p w:rsidR="008D4D1C" w:rsidRPr="00860ED1" w:rsidRDefault="008D4D1C" w:rsidP="008D4D1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860ED1">
              <w:rPr>
                <w:rFonts w:ascii="Arial" w:hAnsi="Arial" w:cs="Arial"/>
                <w:sz w:val="20"/>
              </w:rPr>
              <w:t>Hauteur de panneaux Max. 3000mm</w:t>
            </w:r>
          </w:p>
          <w:p w:rsidR="008D4D1C" w:rsidRPr="00860ED1" w:rsidRDefault="008D4D1C" w:rsidP="008D4D1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860ED1">
              <w:rPr>
                <w:rFonts w:ascii="Arial" w:hAnsi="Arial" w:cs="Arial"/>
                <w:sz w:val="20"/>
              </w:rPr>
              <w:t>Largeur de panneaux Max. 900, pour les volets motorisés la largeur Min. des panneaux ne doi</w:t>
            </w:r>
            <w:r>
              <w:rPr>
                <w:rFonts w:ascii="Arial" w:hAnsi="Arial" w:cs="Arial"/>
                <w:sz w:val="20"/>
              </w:rPr>
              <w:t>t</w:t>
            </w:r>
            <w:r w:rsidRPr="00860ED1">
              <w:rPr>
                <w:rFonts w:ascii="Arial" w:hAnsi="Arial" w:cs="Arial"/>
                <w:sz w:val="20"/>
              </w:rPr>
              <w:t xml:space="preserve"> pas être inférieur</w:t>
            </w:r>
            <w:r>
              <w:rPr>
                <w:rFonts w:ascii="Arial" w:hAnsi="Arial" w:cs="Arial"/>
                <w:sz w:val="20"/>
              </w:rPr>
              <w:t>e</w:t>
            </w:r>
            <w:r w:rsidRPr="00860ED1">
              <w:rPr>
                <w:rFonts w:ascii="Arial" w:hAnsi="Arial" w:cs="Arial"/>
                <w:sz w:val="20"/>
              </w:rPr>
              <w:t xml:space="preserve"> à 530mm.</w:t>
            </w:r>
          </w:p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</w:tc>
      </w:tr>
      <w:tr w:rsidR="00475A18" w:rsidRPr="008758DA" w:rsidTr="008758DA">
        <w:tc>
          <w:tcPr>
            <w:tcW w:w="2127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475A18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Rail haut</w:t>
            </w:r>
          </w:p>
        </w:tc>
        <w:tc>
          <w:tcPr>
            <w:tcW w:w="8363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D170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Profil extrudé</w:t>
            </w:r>
            <w:r w:rsidR="00475A18" w:rsidRPr="008758DA">
              <w:rPr>
                <w:rFonts w:ascii="Arial" w:hAnsi="Arial" w:cs="Arial"/>
                <w:sz w:val="20"/>
              </w:rPr>
              <w:t xml:space="preserve"> rectangulaire </w:t>
            </w:r>
            <w:r>
              <w:rPr>
                <w:rFonts w:ascii="Arial" w:hAnsi="Arial" w:cs="Arial"/>
                <w:sz w:val="20"/>
              </w:rPr>
              <w:t>aluminium</w:t>
            </w:r>
            <w:r w:rsidR="00475A18" w:rsidRPr="008758DA">
              <w:rPr>
                <w:rFonts w:ascii="Arial" w:hAnsi="Arial" w:cs="Arial"/>
                <w:sz w:val="20"/>
              </w:rPr>
              <w:t xml:space="preserve"> 40 x 48 mm</w:t>
            </w:r>
          </w:p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</w:tc>
      </w:tr>
      <w:tr w:rsidR="00475A18" w:rsidRPr="008758DA" w:rsidTr="008758DA">
        <w:tc>
          <w:tcPr>
            <w:tcW w:w="2127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475A18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Rail bas</w:t>
            </w:r>
          </w:p>
        </w:tc>
        <w:tc>
          <w:tcPr>
            <w:tcW w:w="8363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BF33D0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 xml:space="preserve">Double profil aluminium extrudé </w:t>
            </w:r>
            <w:r w:rsidR="002A655D">
              <w:rPr>
                <w:rFonts w:ascii="Arial" w:hAnsi="Arial" w:cs="Arial"/>
                <w:sz w:val="20"/>
              </w:rPr>
              <w:t xml:space="preserve">de forme carré </w:t>
            </w:r>
            <w:r w:rsidRPr="008758DA">
              <w:rPr>
                <w:rFonts w:ascii="Arial" w:hAnsi="Arial" w:cs="Arial"/>
                <w:sz w:val="20"/>
              </w:rPr>
              <w:t>40 x 20 mm</w:t>
            </w:r>
          </w:p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</w:tc>
      </w:tr>
      <w:tr w:rsidR="00475A18" w:rsidRPr="008758DA" w:rsidTr="008758DA">
        <w:tc>
          <w:tcPr>
            <w:tcW w:w="2127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BF33D0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Alliage d’extrusion</w:t>
            </w:r>
          </w:p>
        </w:tc>
        <w:tc>
          <w:tcPr>
            <w:tcW w:w="8363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BF33D0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Al-Mg-Si 0.5 F22 (EN-AW 6060 T6/T66)</w:t>
            </w:r>
          </w:p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</w:tc>
      </w:tr>
      <w:tr w:rsidR="00475A18" w:rsidRPr="008758DA" w:rsidTr="008758DA">
        <w:tc>
          <w:tcPr>
            <w:tcW w:w="2127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BF33D0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Accessoires</w:t>
            </w:r>
          </w:p>
        </w:tc>
        <w:tc>
          <w:tcPr>
            <w:tcW w:w="8363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BF33D0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Les chariots haut</w:t>
            </w:r>
            <w:r w:rsidR="002A655D">
              <w:rPr>
                <w:rFonts w:ascii="Arial" w:hAnsi="Arial" w:cs="Arial"/>
                <w:sz w:val="20"/>
              </w:rPr>
              <w:t>s</w:t>
            </w:r>
            <w:r w:rsidRPr="008758DA">
              <w:rPr>
                <w:rFonts w:ascii="Arial" w:hAnsi="Arial" w:cs="Arial"/>
                <w:sz w:val="20"/>
              </w:rPr>
              <w:t>, bas et pivot</w:t>
            </w:r>
            <w:r w:rsidR="002A655D">
              <w:rPr>
                <w:rFonts w:ascii="Arial" w:hAnsi="Arial" w:cs="Arial"/>
                <w:sz w:val="20"/>
              </w:rPr>
              <w:t>s</w:t>
            </w:r>
            <w:r w:rsidRPr="008758DA">
              <w:rPr>
                <w:rFonts w:ascii="Arial" w:hAnsi="Arial" w:cs="Arial"/>
                <w:sz w:val="20"/>
              </w:rPr>
              <w:t xml:space="preserve"> Hunter Douglas sont réalisé</w:t>
            </w:r>
            <w:r w:rsidR="002A655D">
              <w:rPr>
                <w:rFonts w:ascii="Arial" w:hAnsi="Arial" w:cs="Arial"/>
                <w:sz w:val="20"/>
              </w:rPr>
              <w:t>s</w:t>
            </w:r>
            <w:r w:rsidRPr="008758DA">
              <w:rPr>
                <w:rFonts w:ascii="Arial" w:hAnsi="Arial" w:cs="Arial"/>
                <w:sz w:val="20"/>
              </w:rPr>
              <w:t xml:space="preserve"> en aluminium, plastique et acier inoxydable</w:t>
            </w:r>
          </w:p>
          <w:p w:rsidR="00BF33D0" w:rsidRPr="008758DA" w:rsidRDefault="00BF33D0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Charnière en aluminium</w:t>
            </w:r>
          </w:p>
          <w:p w:rsidR="00BF33D0" w:rsidRPr="008758DA" w:rsidRDefault="00BF33D0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Système de verrouillage (pour volet manuel) en acier inoxydable et aluminium</w:t>
            </w:r>
          </w:p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</w:tc>
      </w:tr>
      <w:tr w:rsidR="00475A18" w:rsidRPr="008758DA" w:rsidTr="008758DA">
        <w:tc>
          <w:tcPr>
            <w:tcW w:w="2127" w:type="dxa"/>
          </w:tcPr>
          <w:p w:rsidR="008758DA" w:rsidRPr="008758DA" w:rsidRDefault="008758DA" w:rsidP="00BF33D0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BF33D0" w:rsidP="00BF33D0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 xml:space="preserve">Fixation  </w:t>
            </w:r>
            <w:proofErr w:type="spellStart"/>
            <w:r w:rsidRPr="008758DA">
              <w:rPr>
                <w:rFonts w:ascii="Arial" w:hAnsi="Arial" w:cs="Arial"/>
                <w:sz w:val="20"/>
              </w:rPr>
              <w:t>ventelles</w:t>
            </w:r>
            <w:proofErr w:type="spellEnd"/>
          </w:p>
        </w:tc>
        <w:tc>
          <w:tcPr>
            <w:tcW w:w="8363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BF33D0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Système d’attache en acier inoxydable de qualité A2(304)</w:t>
            </w:r>
          </w:p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</w:tc>
      </w:tr>
      <w:tr w:rsidR="00475A18" w:rsidRPr="008758DA" w:rsidTr="008758DA">
        <w:tc>
          <w:tcPr>
            <w:tcW w:w="2127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BF33D0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Finition</w:t>
            </w:r>
          </w:p>
        </w:tc>
        <w:tc>
          <w:tcPr>
            <w:tcW w:w="8363" w:type="dxa"/>
          </w:tcPr>
          <w:p w:rsidR="008758DA" w:rsidRPr="008758DA" w:rsidRDefault="008758DA" w:rsidP="008758DA">
            <w:pPr>
              <w:pStyle w:val="Paragraphedeliste"/>
              <w:rPr>
                <w:rFonts w:ascii="Arial" w:hAnsi="Arial" w:cs="Arial"/>
                <w:sz w:val="20"/>
              </w:rPr>
            </w:pPr>
          </w:p>
          <w:p w:rsidR="00475A18" w:rsidRPr="008758DA" w:rsidRDefault="00BF33D0" w:rsidP="00BF33D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Anodisé naturel 20 microns (VOM1/A20/VB6) (cadre seulement)</w:t>
            </w:r>
          </w:p>
          <w:p w:rsidR="00BF33D0" w:rsidRPr="008758DA" w:rsidRDefault="00BF33D0" w:rsidP="00BF33D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Couleur anodisé</w:t>
            </w:r>
            <w:r w:rsidR="002A655D">
              <w:rPr>
                <w:rFonts w:ascii="Arial" w:hAnsi="Arial" w:cs="Arial"/>
                <w:sz w:val="20"/>
              </w:rPr>
              <w:t>e</w:t>
            </w:r>
            <w:r w:rsidRPr="008758DA">
              <w:rPr>
                <w:rFonts w:ascii="Arial" w:hAnsi="Arial" w:cs="Arial"/>
                <w:sz w:val="20"/>
              </w:rPr>
              <w:t xml:space="preserve"> personnalisé</w:t>
            </w:r>
            <w:r w:rsidR="002A655D">
              <w:rPr>
                <w:rFonts w:ascii="Arial" w:hAnsi="Arial" w:cs="Arial"/>
                <w:sz w:val="20"/>
              </w:rPr>
              <w:t>e</w:t>
            </w:r>
            <w:r w:rsidRPr="008758DA">
              <w:rPr>
                <w:rFonts w:ascii="Arial" w:hAnsi="Arial" w:cs="Arial"/>
                <w:sz w:val="20"/>
              </w:rPr>
              <w:t xml:space="preserve"> (gamme limitée) 20 microns (cadre seulement)</w:t>
            </w:r>
          </w:p>
          <w:p w:rsidR="00BF33D0" w:rsidRPr="008758DA" w:rsidRDefault="00BF33D0" w:rsidP="00BF33D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 xml:space="preserve">Poudre polyester </w:t>
            </w:r>
            <w:r w:rsidR="002A655D">
              <w:rPr>
                <w:rFonts w:ascii="Arial" w:hAnsi="Arial" w:cs="Arial"/>
                <w:sz w:val="20"/>
              </w:rPr>
              <w:t>laqué</w:t>
            </w:r>
            <w:r w:rsidRPr="008758DA">
              <w:rPr>
                <w:rFonts w:ascii="Arial" w:hAnsi="Arial" w:cs="Arial"/>
                <w:sz w:val="20"/>
              </w:rPr>
              <w:t xml:space="preserve"> RAL ou autre couleur </w:t>
            </w:r>
            <w:r w:rsidR="002A655D">
              <w:rPr>
                <w:rFonts w:ascii="Arial" w:hAnsi="Arial" w:cs="Arial"/>
                <w:sz w:val="20"/>
              </w:rPr>
              <w:t>des standard</w:t>
            </w:r>
            <w:r w:rsidR="00E87DBA">
              <w:rPr>
                <w:rFonts w:ascii="Arial" w:hAnsi="Arial" w:cs="Arial"/>
                <w:sz w:val="20"/>
              </w:rPr>
              <w:t>s</w:t>
            </w:r>
            <w:r w:rsidR="002A655D">
              <w:rPr>
                <w:rFonts w:ascii="Arial" w:hAnsi="Arial" w:cs="Arial"/>
                <w:sz w:val="20"/>
              </w:rPr>
              <w:t xml:space="preserve"> de l’</w:t>
            </w:r>
            <w:r w:rsidRPr="008758DA">
              <w:rPr>
                <w:rFonts w:ascii="Arial" w:hAnsi="Arial" w:cs="Arial"/>
                <w:sz w:val="20"/>
              </w:rPr>
              <w:t>industrie</w:t>
            </w:r>
            <w:r w:rsidR="002A655D">
              <w:rPr>
                <w:rFonts w:ascii="Arial" w:hAnsi="Arial" w:cs="Arial"/>
                <w:sz w:val="20"/>
              </w:rPr>
              <w:t>, épaisseur 60 microns, brillance __% ( Brillance</w:t>
            </w:r>
            <w:r w:rsidRPr="008758DA">
              <w:rPr>
                <w:rFonts w:ascii="Arial" w:hAnsi="Arial" w:cs="Arial"/>
                <w:sz w:val="20"/>
              </w:rPr>
              <w:t xml:space="preserve"> standard 70%)</w:t>
            </w:r>
          </w:p>
          <w:p w:rsidR="00BF33D0" w:rsidRPr="008758DA" w:rsidRDefault="00BF33D0" w:rsidP="00BF33D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 xml:space="preserve">Poudre polyester </w:t>
            </w:r>
            <w:r w:rsidR="002A655D">
              <w:rPr>
                <w:rFonts w:ascii="Arial" w:hAnsi="Arial" w:cs="Arial"/>
                <w:sz w:val="20"/>
              </w:rPr>
              <w:t>laqué</w:t>
            </w:r>
            <w:r w:rsidRPr="008758DA">
              <w:rPr>
                <w:rFonts w:ascii="Arial" w:hAnsi="Arial" w:cs="Arial"/>
                <w:sz w:val="20"/>
              </w:rPr>
              <w:t xml:space="preserve"> RAL ou autre couleur </w:t>
            </w:r>
            <w:r w:rsidR="002A655D">
              <w:rPr>
                <w:rFonts w:ascii="Arial" w:hAnsi="Arial" w:cs="Arial"/>
                <w:sz w:val="20"/>
              </w:rPr>
              <w:t>des standard</w:t>
            </w:r>
            <w:r w:rsidR="00E87DBA">
              <w:rPr>
                <w:rFonts w:ascii="Arial" w:hAnsi="Arial" w:cs="Arial"/>
                <w:sz w:val="20"/>
              </w:rPr>
              <w:t>s</w:t>
            </w:r>
            <w:r w:rsidR="002A655D">
              <w:rPr>
                <w:rFonts w:ascii="Arial" w:hAnsi="Arial" w:cs="Arial"/>
                <w:sz w:val="20"/>
              </w:rPr>
              <w:t xml:space="preserve"> de l’</w:t>
            </w:r>
            <w:r w:rsidRPr="008758DA">
              <w:rPr>
                <w:rFonts w:ascii="Arial" w:hAnsi="Arial" w:cs="Arial"/>
                <w:sz w:val="20"/>
              </w:rPr>
              <w:t>industrie</w:t>
            </w:r>
            <w:r w:rsidR="002A655D">
              <w:rPr>
                <w:rFonts w:ascii="Arial" w:hAnsi="Arial" w:cs="Arial"/>
                <w:sz w:val="20"/>
              </w:rPr>
              <w:t xml:space="preserve">, épaisseur 90 microns, brillance __% ( Brillance </w:t>
            </w:r>
            <w:r w:rsidRPr="008758DA">
              <w:rPr>
                <w:rFonts w:ascii="Arial" w:hAnsi="Arial" w:cs="Arial"/>
                <w:sz w:val="20"/>
              </w:rPr>
              <w:t>standard 70%)</w:t>
            </w:r>
          </w:p>
          <w:p w:rsidR="00BF33D0" w:rsidRPr="008758DA" w:rsidRDefault="002A655D" w:rsidP="00BF3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NOTA</w:t>
            </w:r>
            <w:r w:rsidR="00BF33D0" w:rsidRPr="008758DA">
              <w:rPr>
                <w:rFonts w:ascii="Arial" w:hAnsi="Arial" w:cs="Arial"/>
                <w:sz w:val="20"/>
              </w:rPr>
              <w:t xml:space="preserve"> : la tôle perforée est toujours </w:t>
            </w:r>
            <w:r>
              <w:rPr>
                <w:rFonts w:ascii="Arial" w:hAnsi="Arial" w:cs="Arial"/>
                <w:sz w:val="20"/>
              </w:rPr>
              <w:t>re</w:t>
            </w:r>
            <w:r w:rsidR="00BF33D0" w:rsidRPr="008758DA">
              <w:rPr>
                <w:rFonts w:ascii="Arial" w:hAnsi="Arial" w:cs="Arial"/>
                <w:sz w:val="20"/>
              </w:rPr>
              <w:t xml:space="preserve">couverte </w:t>
            </w:r>
            <w:r>
              <w:rPr>
                <w:rFonts w:ascii="Arial" w:hAnsi="Arial" w:cs="Arial"/>
                <w:sz w:val="20"/>
              </w:rPr>
              <w:t>par poudrage</w:t>
            </w:r>
            <w:r w:rsidR="00E87DBA">
              <w:rPr>
                <w:rFonts w:ascii="Arial" w:hAnsi="Arial" w:cs="Arial"/>
                <w:sz w:val="20"/>
              </w:rPr>
              <w:t xml:space="preserve"> polyester</w:t>
            </w:r>
          </w:p>
          <w:p w:rsidR="008758DA" w:rsidRPr="008758DA" w:rsidRDefault="008758DA" w:rsidP="00BF33D0">
            <w:pPr>
              <w:rPr>
                <w:rFonts w:ascii="Arial" w:hAnsi="Arial" w:cs="Arial"/>
                <w:sz w:val="20"/>
              </w:rPr>
            </w:pPr>
          </w:p>
        </w:tc>
      </w:tr>
      <w:tr w:rsidR="00475A18" w:rsidRPr="008758DA" w:rsidTr="008758DA">
        <w:tc>
          <w:tcPr>
            <w:tcW w:w="2127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BF33D0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Fixation rail</w:t>
            </w:r>
          </w:p>
        </w:tc>
        <w:tc>
          <w:tcPr>
            <w:tcW w:w="8363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BF33D0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Le</w:t>
            </w:r>
            <w:r w:rsidR="002A655D">
              <w:rPr>
                <w:rFonts w:ascii="Arial" w:hAnsi="Arial" w:cs="Arial"/>
                <w:sz w:val="20"/>
              </w:rPr>
              <w:t>s rails sont fixés au plafonds/sols</w:t>
            </w:r>
            <w:r w:rsidRPr="008758DA">
              <w:rPr>
                <w:rFonts w:ascii="Arial" w:hAnsi="Arial" w:cs="Arial"/>
                <w:sz w:val="20"/>
              </w:rPr>
              <w:t xml:space="preserve"> ou en façade par des </w:t>
            </w:r>
            <w:r w:rsidR="002A655D">
              <w:rPr>
                <w:rFonts w:ascii="Arial" w:hAnsi="Arial" w:cs="Arial"/>
                <w:sz w:val="20"/>
              </w:rPr>
              <w:t>brides</w:t>
            </w:r>
            <w:r w:rsidRPr="008758DA">
              <w:rPr>
                <w:rFonts w:ascii="Arial" w:hAnsi="Arial" w:cs="Arial"/>
                <w:sz w:val="20"/>
              </w:rPr>
              <w:t xml:space="preserve"> en aluminium.</w:t>
            </w:r>
          </w:p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</w:tc>
      </w:tr>
      <w:tr w:rsidR="00475A18" w:rsidRPr="008758DA" w:rsidTr="008758DA">
        <w:tc>
          <w:tcPr>
            <w:tcW w:w="2127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BF33D0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Motorisation</w:t>
            </w:r>
          </w:p>
        </w:tc>
        <w:tc>
          <w:tcPr>
            <w:tcW w:w="8363" w:type="dxa"/>
          </w:tcPr>
          <w:p w:rsidR="008758DA" w:rsidRPr="008758DA" w:rsidRDefault="008758DA" w:rsidP="00BF2C1C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BF2C1C" w:rsidP="00BF2C1C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Système d’entrainement des volets  rabattables à plat par un actionneur de 24V</w:t>
            </w:r>
            <w:r w:rsidR="002A655D">
              <w:rPr>
                <w:rFonts w:ascii="Arial" w:hAnsi="Arial" w:cs="Arial"/>
                <w:sz w:val="20"/>
              </w:rPr>
              <w:t xml:space="preserve"> de Hunter Douglas</w:t>
            </w:r>
          </w:p>
          <w:p w:rsidR="008758DA" w:rsidRPr="008758DA" w:rsidRDefault="008758DA" w:rsidP="00BF2C1C">
            <w:pPr>
              <w:rPr>
                <w:rFonts w:ascii="Arial" w:hAnsi="Arial" w:cs="Arial"/>
                <w:sz w:val="20"/>
              </w:rPr>
            </w:pPr>
          </w:p>
        </w:tc>
      </w:tr>
      <w:tr w:rsidR="00475A18" w:rsidRPr="008758DA" w:rsidTr="008758DA">
        <w:tc>
          <w:tcPr>
            <w:tcW w:w="2127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BF2C1C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(Option)</w:t>
            </w:r>
          </w:p>
        </w:tc>
        <w:tc>
          <w:tcPr>
            <w:tcW w:w="8363" w:type="dxa"/>
          </w:tcPr>
          <w:p w:rsidR="008758DA" w:rsidRPr="008758DA" w:rsidRDefault="008758DA">
            <w:pPr>
              <w:rPr>
                <w:rFonts w:ascii="Arial" w:hAnsi="Arial" w:cs="Arial"/>
                <w:sz w:val="20"/>
              </w:rPr>
            </w:pPr>
          </w:p>
          <w:p w:rsidR="00475A18" w:rsidRPr="008758DA" w:rsidRDefault="00BF2C1C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t>Le contrôleur moteur inclu</w:t>
            </w:r>
            <w:r w:rsidR="00E87DBA">
              <w:rPr>
                <w:rFonts w:ascii="Arial" w:hAnsi="Arial" w:cs="Arial"/>
                <w:sz w:val="20"/>
              </w:rPr>
              <w:t>t</w:t>
            </w:r>
            <w:r w:rsidRPr="008758DA">
              <w:rPr>
                <w:rFonts w:ascii="Arial" w:hAnsi="Arial" w:cs="Arial"/>
                <w:sz w:val="20"/>
              </w:rPr>
              <w:t xml:space="preserve"> un transformateur 230V</w:t>
            </w:r>
          </w:p>
          <w:p w:rsidR="00BF2C1C" w:rsidRPr="008758DA" w:rsidRDefault="00BF2C1C" w:rsidP="00BF2C1C">
            <w:pPr>
              <w:rPr>
                <w:rFonts w:ascii="Arial" w:hAnsi="Arial" w:cs="Arial"/>
                <w:sz w:val="20"/>
              </w:rPr>
            </w:pPr>
            <w:r w:rsidRPr="008758DA">
              <w:rPr>
                <w:rFonts w:ascii="Arial" w:hAnsi="Arial" w:cs="Arial"/>
                <w:sz w:val="20"/>
              </w:rPr>
              <w:lastRenderedPageBreak/>
              <w:t>Option : Système de contrôle automatique y compris la protection au vent</w:t>
            </w:r>
          </w:p>
          <w:p w:rsidR="008758DA" w:rsidRPr="008758DA" w:rsidRDefault="008758DA" w:rsidP="00BF2C1C">
            <w:pPr>
              <w:rPr>
                <w:rFonts w:ascii="Arial" w:hAnsi="Arial" w:cs="Arial"/>
                <w:sz w:val="20"/>
              </w:rPr>
            </w:pPr>
          </w:p>
        </w:tc>
      </w:tr>
    </w:tbl>
    <w:p w:rsidR="00594D64" w:rsidRPr="008758DA" w:rsidRDefault="00594D64">
      <w:pPr>
        <w:rPr>
          <w:rFonts w:ascii="Arial" w:hAnsi="Arial" w:cs="Arial"/>
          <w:sz w:val="20"/>
        </w:rPr>
      </w:pPr>
    </w:p>
    <w:sectPr w:rsidR="00594D64" w:rsidRPr="008758DA" w:rsidSect="008758DA">
      <w:headerReference w:type="default" r:id="rId7"/>
      <w:pgSz w:w="11906" w:h="16838"/>
      <w:pgMar w:top="1417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CC" w:rsidRDefault="000302CC" w:rsidP="00475A18">
      <w:pPr>
        <w:spacing w:after="0" w:line="240" w:lineRule="auto"/>
      </w:pPr>
      <w:r>
        <w:separator/>
      </w:r>
    </w:p>
  </w:endnote>
  <w:endnote w:type="continuationSeparator" w:id="0">
    <w:p w:rsidR="000302CC" w:rsidRDefault="000302CC" w:rsidP="0047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CC" w:rsidRDefault="000302CC" w:rsidP="00475A18">
      <w:pPr>
        <w:spacing w:after="0" w:line="240" w:lineRule="auto"/>
      </w:pPr>
      <w:r>
        <w:separator/>
      </w:r>
    </w:p>
  </w:footnote>
  <w:footnote w:type="continuationSeparator" w:id="0">
    <w:p w:rsidR="000302CC" w:rsidRDefault="000302CC" w:rsidP="0047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18" w:rsidRPr="00475A18" w:rsidRDefault="00475A18" w:rsidP="00980313">
    <w:pPr>
      <w:pStyle w:val="En-tte"/>
      <w:ind w:left="-284"/>
      <w:rPr>
        <w:b/>
        <w:u w:val="single"/>
      </w:rPr>
    </w:pPr>
    <w:r w:rsidRPr="00475A18">
      <w:rPr>
        <w:b/>
        <w:u w:val="single"/>
      </w:rPr>
      <w:t xml:space="preserve">Hunter </w:t>
    </w:r>
    <w:r w:rsidR="00980313">
      <w:rPr>
        <w:b/>
        <w:u w:val="single"/>
      </w:rPr>
      <w:t>Douglas</w:t>
    </w:r>
    <w:r w:rsidR="00980313">
      <w:rPr>
        <w:b/>
        <w:u w:val="single"/>
      </w:rPr>
      <w:tab/>
    </w:r>
    <w:r w:rsidRPr="00475A18">
      <w:rPr>
        <w:b/>
        <w:u w:val="single"/>
      </w:rPr>
      <w:tab/>
    </w:r>
    <w:r w:rsidR="00980313">
      <w:rPr>
        <w:b/>
        <w:u w:val="single"/>
      </w:rPr>
      <w:t>Descriptif et sp</w:t>
    </w:r>
    <w:r w:rsidRPr="00475A18">
      <w:rPr>
        <w:b/>
        <w:u w:val="single"/>
      </w:rPr>
      <w:t>écification Volets Escamotables</w:t>
    </w:r>
    <w:r w:rsidR="00980313">
      <w:rPr>
        <w:b/>
        <w:u w:val="single"/>
      </w:rPr>
      <w:t xml:space="preserve"> Tôles perforées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7CCE"/>
    <w:multiLevelType w:val="hybridMultilevel"/>
    <w:tmpl w:val="9F286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14D45"/>
    <w:multiLevelType w:val="hybridMultilevel"/>
    <w:tmpl w:val="E3C0E54A"/>
    <w:lvl w:ilvl="0" w:tplc="C36A5A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570CE"/>
    <w:multiLevelType w:val="hybridMultilevel"/>
    <w:tmpl w:val="E2906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A18"/>
    <w:rsid w:val="000302CC"/>
    <w:rsid w:val="0005667B"/>
    <w:rsid w:val="00065760"/>
    <w:rsid w:val="000D5205"/>
    <w:rsid w:val="000D58DE"/>
    <w:rsid w:val="001244E7"/>
    <w:rsid w:val="0013196B"/>
    <w:rsid w:val="001636BE"/>
    <w:rsid w:val="002031AB"/>
    <w:rsid w:val="002134D8"/>
    <w:rsid w:val="0024517A"/>
    <w:rsid w:val="002A655D"/>
    <w:rsid w:val="002C504A"/>
    <w:rsid w:val="002C6F25"/>
    <w:rsid w:val="002E7D5F"/>
    <w:rsid w:val="00305A48"/>
    <w:rsid w:val="003259E0"/>
    <w:rsid w:val="00377D37"/>
    <w:rsid w:val="00397727"/>
    <w:rsid w:val="003A215E"/>
    <w:rsid w:val="003B1AC4"/>
    <w:rsid w:val="00407120"/>
    <w:rsid w:val="00426E09"/>
    <w:rsid w:val="00464125"/>
    <w:rsid w:val="004706BF"/>
    <w:rsid w:val="00471E08"/>
    <w:rsid w:val="00475A18"/>
    <w:rsid w:val="00487E18"/>
    <w:rsid w:val="004A35F9"/>
    <w:rsid w:val="004B02D1"/>
    <w:rsid w:val="004B3CAA"/>
    <w:rsid w:val="0053376D"/>
    <w:rsid w:val="00537767"/>
    <w:rsid w:val="00594D64"/>
    <w:rsid w:val="005E4586"/>
    <w:rsid w:val="00680743"/>
    <w:rsid w:val="007256B0"/>
    <w:rsid w:val="007259FC"/>
    <w:rsid w:val="00740AC6"/>
    <w:rsid w:val="007710A3"/>
    <w:rsid w:val="00790561"/>
    <w:rsid w:val="007A079A"/>
    <w:rsid w:val="007A42D6"/>
    <w:rsid w:val="007C3D59"/>
    <w:rsid w:val="007D65F9"/>
    <w:rsid w:val="007E67BA"/>
    <w:rsid w:val="008049D1"/>
    <w:rsid w:val="00851658"/>
    <w:rsid w:val="008758DA"/>
    <w:rsid w:val="008D4D1C"/>
    <w:rsid w:val="008E382F"/>
    <w:rsid w:val="00900217"/>
    <w:rsid w:val="00903A44"/>
    <w:rsid w:val="009135C3"/>
    <w:rsid w:val="00920CE5"/>
    <w:rsid w:val="009453D5"/>
    <w:rsid w:val="00980313"/>
    <w:rsid w:val="009F5F4A"/>
    <w:rsid w:val="00A92702"/>
    <w:rsid w:val="00AA5826"/>
    <w:rsid w:val="00AE4C81"/>
    <w:rsid w:val="00B065C0"/>
    <w:rsid w:val="00B73A8B"/>
    <w:rsid w:val="00BD00F4"/>
    <w:rsid w:val="00BF2C1C"/>
    <w:rsid w:val="00BF33D0"/>
    <w:rsid w:val="00C1529A"/>
    <w:rsid w:val="00C6630E"/>
    <w:rsid w:val="00C90596"/>
    <w:rsid w:val="00CA1D94"/>
    <w:rsid w:val="00CC4D5A"/>
    <w:rsid w:val="00CE5C2E"/>
    <w:rsid w:val="00D17096"/>
    <w:rsid w:val="00D22D06"/>
    <w:rsid w:val="00D67291"/>
    <w:rsid w:val="00D73814"/>
    <w:rsid w:val="00D97D3F"/>
    <w:rsid w:val="00DB4A40"/>
    <w:rsid w:val="00DD02E1"/>
    <w:rsid w:val="00DD7419"/>
    <w:rsid w:val="00DD78E6"/>
    <w:rsid w:val="00DF0A1E"/>
    <w:rsid w:val="00DF69C2"/>
    <w:rsid w:val="00E127AD"/>
    <w:rsid w:val="00E232A6"/>
    <w:rsid w:val="00E25077"/>
    <w:rsid w:val="00E8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7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5A18"/>
  </w:style>
  <w:style w:type="paragraph" w:styleId="Pieddepage">
    <w:name w:val="footer"/>
    <w:basedOn w:val="Normal"/>
    <w:link w:val="PieddepageCar"/>
    <w:uiPriority w:val="99"/>
    <w:semiHidden/>
    <w:unhideWhenUsed/>
    <w:rsid w:val="0047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5A18"/>
  </w:style>
  <w:style w:type="table" w:styleId="Grilledutableau">
    <w:name w:val="Table Grid"/>
    <w:basedOn w:val="TableauNormal"/>
    <w:uiPriority w:val="59"/>
    <w:rsid w:val="0047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5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9</cp:revision>
  <dcterms:created xsi:type="dcterms:W3CDTF">2015-01-16T09:58:00Z</dcterms:created>
  <dcterms:modified xsi:type="dcterms:W3CDTF">2015-01-20T08:39:00Z</dcterms:modified>
</cp:coreProperties>
</file>